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6765" w:rsidRPr="0068749A" w:rsidRDefault="0068749A" w:rsidP="0068749A">
      <w:pPr>
        <w:jc w:val="center"/>
        <w:rPr>
          <w:b/>
          <w:sz w:val="28"/>
          <w:szCs w:val="28"/>
        </w:rPr>
      </w:pPr>
      <w:r w:rsidRPr="0068749A">
        <w:rPr>
          <w:b/>
          <w:sz w:val="28"/>
          <w:szCs w:val="28"/>
        </w:rPr>
        <w:t>VILLAGE OF HIXTON ORDINANCE 2021-1</w:t>
      </w:r>
    </w:p>
    <w:p w:rsidR="0068749A" w:rsidRPr="0068749A" w:rsidRDefault="0068749A" w:rsidP="0068749A">
      <w:pPr>
        <w:jc w:val="center"/>
        <w:rPr>
          <w:b/>
          <w:sz w:val="28"/>
          <w:szCs w:val="28"/>
        </w:rPr>
      </w:pPr>
      <w:r w:rsidRPr="0068749A">
        <w:rPr>
          <w:b/>
          <w:sz w:val="28"/>
          <w:szCs w:val="28"/>
        </w:rPr>
        <w:t>ALL TERRAIN VEHICLES</w:t>
      </w:r>
    </w:p>
    <w:p w:rsidR="0068749A" w:rsidRDefault="0068749A" w:rsidP="0068749A">
      <w:pPr>
        <w:jc w:val="center"/>
        <w:rPr>
          <w:b/>
          <w:sz w:val="28"/>
          <w:szCs w:val="28"/>
        </w:rPr>
      </w:pPr>
      <w:r w:rsidRPr="0068749A">
        <w:rPr>
          <w:b/>
          <w:sz w:val="28"/>
          <w:szCs w:val="28"/>
        </w:rPr>
        <w:t>AN ORDINANCE DESIGNATING ALL-TERRAIN VEHICLE RECREADTIONAL ROUTES AND REGULATING THE OPERATION OF ALL TERRAIN VEHICLES</w:t>
      </w:r>
    </w:p>
    <w:p w:rsidR="0068749A" w:rsidRDefault="0068749A" w:rsidP="0068749A">
      <w:pPr>
        <w:jc w:val="center"/>
        <w:rPr>
          <w:b/>
          <w:sz w:val="28"/>
          <w:szCs w:val="28"/>
        </w:rPr>
      </w:pPr>
    </w:p>
    <w:p w:rsidR="0068749A" w:rsidRDefault="0068749A" w:rsidP="0068749A">
      <w:pPr>
        <w:rPr>
          <w:b/>
          <w:sz w:val="28"/>
          <w:szCs w:val="28"/>
          <w:u w:val="single"/>
        </w:rPr>
      </w:pPr>
      <w:r>
        <w:rPr>
          <w:b/>
          <w:sz w:val="28"/>
          <w:szCs w:val="28"/>
          <w:u w:val="single"/>
        </w:rPr>
        <w:t>SECTION 1 – INTENT</w:t>
      </w:r>
    </w:p>
    <w:p w:rsidR="0068749A" w:rsidRDefault="0068749A" w:rsidP="0068749A">
      <w:pPr>
        <w:rPr>
          <w:sz w:val="28"/>
          <w:szCs w:val="28"/>
        </w:rPr>
      </w:pPr>
      <w:r>
        <w:rPr>
          <w:sz w:val="28"/>
          <w:szCs w:val="28"/>
        </w:rPr>
        <w:tab/>
      </w:r>
    </w:p>
    <w:p w:rsidR="0068749A" w:rsidRDefault="0068749A" w:rsidP="0068749A">
      <w:pPr>
        <w:rPr>
          <w:sz w:val="24"/>
          <w:szCs w:val="24"/>
        </w:rPr>
      </w:pPr>
      <w:r>
        <w:rPr>
          <w:sz w:val="28"/>
          <w:szCs w:val="28"/>
        </w:rPr>
        <w:tab/>
      </w:r>
      <w:r>
        <w:rPr>
          <w:sz w:val="24"/>
          <w:szCs w:val="24"/>
        </w:rPr>
        <w:t>The Village of Hixton, Jackson County adopts the following all-terrain vehicle        recreational route for the operation of all-terrain vehicles upon the roadways listed in Section 3, for “recreational” purposes only.</w:t>
      </w:r>
    </w:p>
    <w:p w:rsidR="0068749A" w:rsidRDefault="0068749A" w:rsidP="0068749A">
      <w:pPr>
        <w:rPr>
          <w:sz w:val="24"/>
          <w:szCs w:val="24"/>
        </w:rPr>
      </w:pPr>
    </w:p>
    <w:p w:rsidR="0068749A" w:rsidRDefault="0068749A" w:rsidP="0068749A">
      <w:pPr>
        <w:rPr>
          <w:sz w:val="24"/>
          <w:szCs w:val="24"/>
        </w:rPr>
      </w:pPr>
      <w:r>
        <w:rPr>
          <w:sz w:val="24"/>
          <w:szCs w:val="24"/>
        </w:rPr>
        <w:tab/>
        <w:t>Following due consideration of the recreational value to connect trails opportunities and weighted against possible dangers, public health, liability aspects, terrain involved, traffic density and history of automobile traffic, this route(s) has been created.</w:t>
      </w:r>
    </w:p>
    <w:p w:rsidR="0068749A" w:rsidRDefault="0068749A" w:rsidP="0068749A">
      <w:pPr>
        <w:rPr>
          <w:sz w:val="24"/>
          <w:szCs w:val="24"/>
        </w:rPr>
      </w:pPr>
    </w:p>
    <w:p w:rsidR="0068749A" w:rsidRDefault="0068749A" w:rsidP="0068749A">
      <w:pPr>
        <w:rPr>
          <w:sz w:val="28"/>
          <w:szCs w:val="28"/>
        </w:rPr>
      </w:pPr>
      <w:r>
        <w:rPr>
          <w:b/>
          <w:sz w:val="28"/>
          <w:szCs w:val="28"/>
          <w:u w:val="single"/>
        </w:rPr>
        <w:t>SECTION 2 – STATUTORY AUTHORITY</w:t>
      </w:r>
    </w:p>
    <w:p w:rsidR="0068749A" w:rsidRDefault="0068749A" w:rsidP="0068749A">
      <w:pPr>
        <w:rPr>
          <w:sz w:val="28"/>
          <w:szCs w:val="28"/>
        </w:rPr>
      </w:pPr>
    </w:p>
    <w:p w:rsidR="0068749A" w:rsidRDefault="0068749A" w:rsidP="0068749A">
      <w:pPr>
        <w:rPr>
          <w:sz w:val="24"/>
          <w:szCs w:val="24"/>
        </w:rPr>
      </w:pPr>
      <w:r>
        <w:rPr>
          <w:sz w:val="28"/>
          <w:szCs w:val="28"/>
        </w:rPr>
        <w:tab/>
      </w:r>
      <w:r>
        <w:rPr>
          <w:sz w:val="24"/>
          <w:szCs w:val="24"/>
        </w:rPr>
        <w:t>This route is created pursuant to village authority under section 2021-1 as authorized by 23.33 (8) (b), Wis. Stats.</w:t>
      </w:r>
    </w:p>
    <w:p w:rsidR="0068749A" w:rsidRDefault="0068749A" w:rsidP="0068749A">
      <w:pPr>
        <w:rPr>
          <w:sz w:val="24"/>
          <w:szCs w:val="24"/>
        </w:rPr>
      </w:pPr>
    </w:p>
    <w:p w:rsidR="0068749A" w:rsidRDefault="0068749A" w:rsidP="0068749A">
      <w:pPr>
        <w:rPr>
          <w:sz w:val="24"/>
          <w:szCs w:val="24"/>
        </w:rPr>
      </w:pPr>
      <w:r>
        <w:rPr>
          <w:sz w:val="24"/>
          <w:szCs w:val="24"/>
        </w:rPr>
        <w:tab/>
        <w:t>The applicable provisions of 23.33 regulating ATV operation pursuant to recreational routes are adopted.</w:t>
      </w:r>
    </w:p>
    <w:p w:rsidR="0068749A" w:rsidRDefault="0068749A" w:rsidP="0068749A">
      <w:pPr>
        <w:rPr>
          <w:sz w:val="24"/>
          <w:szCs w:val="24"/>
        </w:rPr>
      </w:pPr>
    </w:p>
    <w:p w:rsidR="0068749A" w:rsidRDefault="0068749A" w:rsidP="0068749A">
      <w:pPr>
        <w:rPr>
          <w:b/>
          <w:sz w:val="28"/>
          <w:szCs w:val="28"/>
          <w:u w:val="single"/>
        </w:rPr>
      </w:pPr>
      <w:r>
        <w:rPr>
          <w:b/>
          <w:sz w:val="28"/>
          <w:szCs w:val="28"/>
          <w:u w:val="single"/>
        </w:rPr>
        <w:t>SECTION 3 – ROUTES</w:t>
      </w:r>
    </w:p>
    <w:p w:rsidR="0068749A" w:rsidRDefault="0068749A" w:rsidP="0068749A">
      <w:pPr>
        <w:rPr>
          <w:b/>
          <w:sz w:val="28"/>
          <w:szCs w:val="28"/>
          <w:u w:val="single"/>
        </w:rPr>
      </w:pPr>
    </w:p>
    <w:p w:rsidR="0068749A" w:rsidRDefault="0068749A" w:rsidP="0068749A">
      <w:pPr>
        <w:rPr>
          <w:sz w:val="24"/>
          <w:szCs w:val="24"/>
        </w:rPr>
      </w:pPr>
      <w:r>
        <w:rPr>
          <w:sz w:val="24"/>
          <w:szCs w:val="24"/>
        </w:rPr>
        <w:tab/>
        <w:t>All Village streets are designated as recreational routes for ATV’s</w:t>
      </w:r>
      <w:r w:rsidR="00535FA5">
        <w:rPr>
          <w:sz w:val="24"/>
          <w:szCs w:val="24"/>
        </w:rPr>
        <w:t>, UTV’S,</w:t>
      </w:r>
      <w:bookmarkStart w:id="0" w:name="_GoBack"/>
      <w:bookmarkEnd w:id="0"/>
      <w:r>
        <w:rPr>
          <w:sz w:val="24"/>
          <w:szCs w:val="24"/>
        </w:rPr>
        <w:t xml:space="preserve"> and golf carts.</w:t>
      </w:r>
    </w:p>
    <w:p w:rsidR="00B31F0D" w:rsidRDefault="00B31F0D" w:rsidP="0068749A">
      <w:pPr>
        <w:rPr>
          <w:sz w:val="24"/>
          <w:szCs w:val="24"/>
        </w:rPr>
      </w:pPr>
    </w:p>
    <w:p w:rsidR="00B31F0D" w:rsidRDefault="00B31F0D" w:rsidP="0068749A">
      <w:pPr>
        <w:rPr>
          <w:b/>
          <w:sz w:val="28"/>
          <w:szCs w:val="28"/>
          <w:u w:val="single"/>
        </w:rPr>
      </w:pPr>
      <w:r>
        <w:rPr>
          <w:b/>
          <w:sz w:val="28"/>
          <w:szCs w:val="28"/>
          <w:u w:val="single"/>
        </w:rPr>
        <w:t>SECTION 4 – CONDITIONS</w:t>
      </w:r>
    </w:p>
    <w:p w:rsidR="00B31F0D" w:rsidRDefault="00B31F0D" w:rsidP="0068749A">
      <w:pPr>
        <w:rPr>
          <w:b/>
          <w:sz w:val="28"/>
          <w:szCs w:val="28"/>
          <w:u w:val="single"/>
        </w:rPr>
      </w:pPr>
    </w:p>
    <w:p w:rsidR="00B31F0D" w:rsidRDefault="00B31F0D" w:rsidP="00B31F0D">
      <w:pPr>
        <w:pStyle w:val="ListParagraph"/>
        <w:numPr>
          <w:ilvl w:val="0"/>
          <w:numId w:val="2"/>
        </w:numPr>
        <w:rPr>
          <w:sz w:val="24"/>
          <w:szCs w:val="24"/>
        </w:rPr>
      </w:pPr>
      <w:r>
        <w:rPr>
          <w:sz w:val="24"/>
          <w:szCs w:val="24"/>
        </w:rPr>
        <w:t>All ATV operators shall observe posted roadway speed limits.</w:t>
      </w:r>
    </w:p>
    <w:p w:rsidR="00B31F0D" w:rsidRDefault="00B31F0D" w:rsidP="00B31F0D">
      <w:pPr>
        <w:pStyle w:val="ListParagraph"/>
        <w:numPr>
          <w:ilvl w:val="0"/>
          <w:numId w:val="2"/>
        </w:numPr>
        <w:rPr>
          <w:sz w:val="24"/>
          <w:szCs w:val="24"/>
        </w:rPr>
      </w:pPr>
      <w:r>
        <w:rPr>
          <w:sz w:val="24"/>
          <w:szCs w:val="24"/>
        </w:rPr>
        <w:t>All ATV operators shall ride single file.</w:t>
      </w:r>
    </w:p>
    <w:p w:rsidR="00B31F0D" w:rsidRDefault="00B31F0D" w:rsidP="00B31F0D">
      <w:pPr>
        <w:pStyle w:val="ListParagraph"/>
        <w:numPr>
          <w:ilvl w:val="0"/>
          <w:numId w:val="2"/>
        </w:numPr>
        <w:rPr>
          <w:sz w:val="24"/>
          <w:szCs w:val="24"/>
        </w:rPr>
      </w:pPr>
      <w:r>
        <w:rPr>
          <w:sz w:val="24"/>
          <w:szCs w:val="24"/>
        </w:rPr>
        <w:t>All ATV operators shall slow the vehicle to 10-mph or less when operating within 150 feet of a dwelling.</w:t>
      </w:r>
    </w:p>
    <w:p w:rsidR="00B31F0D" w:rsidRDefault="00B31F0D" w:rsidP="00B31F0D">
      <w:pPr>
        <w:pStyle w:val="ListParagraph"/>
        <w:numPr>
          <w:ilvl w:val="0"/>
          <w:numId w:val="2"/>
        </w:numPr>
        <w:rPr>
          <w:sz w:val="24"/>
          <w:szCs w:val="24"/>
        </w:rPr>
      </w:pPr>
      <w:r>
        <w:rPr>
          <w:sz w:val="24"/>
          <w:szCs w:val="24"/>
        </w:rPr>
        <w:t>No ATV or other vehicle operating on the route shall be allowed if it has an expansion chamber or any muffler other that the type and size provided by the manufacturer.</w:t>
      </w:r>
    </w:p>
    <w:p w:rsidR="00B31F0D" w:rsidRDefault="00B31F0D" w:rsidP="00B31F0D">
      <w:pPr>
        <w:pStyle w:val="ListParagraph"/>
        <w:numPr>
          <w:ilvl w:val="0"/>
          <w:numId w:val="2"/>
        </w:numPr>
        <w:rPr>
          <w:sz w:val="24"/>
          <w:szCs w:val="24"/>
        </w:rPr>
      </w:pPr>
      <w:r>
        <w:rPr>
          <w:sz w:val="24"/>
          <w:szCs w:val="24"/>
        </w:rPr>
        <w:t>Each ATV must display a lighted headlight and taillight at all times and said lights must conform to the requirements of Section 350.09 of the Wisconsin Statutes.</w:t>
      </w:r>
    </w:p>
    <w:p w:rsidR="00B31F0D" w:rsidRDefault="00B31F0D" w:rsidP="00B31F0D">
      <w:pPr>
        <w:pStyle w:val="ListParagraph"/>
        <w:numPr>
          <w:ilvl w:val="0"/>
          <w:numId w:val="2"/>
        </w:numPr>
        <w:rPr>
          <w:sz w:val="24"/>
          <w:szCs w:val="24"/>
        </w:rPr>
      </w:pPr>
      <w:r>
        <w:rPr>
          <w:sz w:val="24"/>
          <w:szCs w:val="24"/>
        </w:rPr>
        <w:t>ATV, or any other vehicle operating on the routes must travel with all wheels on the paved surface “Part on and Part off” the paved surface is strictly prohibited.</w:t>
      </w:r>
    </w:p>
    <w:p w:rsidR="00B31F0D" w:rsidRDefault="00B31F0D" w:rsidP="00B31F0D">
      <w:pPr>
        <w:rPr>
          <w:sz w:val="24"/>
          <w:szCs w:val="24"/>
        </w:rPr>
      </w:pPr>
    </w:p>
    <w:p w:rsidR="00B31F0D" w:rsidRDefault="00B31F0D" w:rsidP="00B31F0D">
      <w:pPr>
        <w:rPr>
          <w:b/>
          <w:sz w:val="28"/>
          <w:szCs w:val="28"/>
          <w:u w:val="single"/>
        </w:rPr>
      </w:pPr>
      <w:r>
        <w:rPr>
          <w:b/>
          <w:sz w:val="28"/>
          <w:szCs w:val="28"/>
          <w:u w:val="single"/>
        </w:rPr>
        <w:lastRenderedPageBreak/>
        <w:t>SECTION 4 – ENFORCEMENT</w:t>
      </w:r>
    </w:p>
    <w:p w:rsidR="00B31F0D" w:rsidRDefault="00B31F0D" w:rsidP="00B31F0D">
      <w:pPr>
        <w:rPr>
          <w:b/>
          <w:sz w:val="28"/>
          <w:szCs w:val="28"/>
          <w:u w:val="single"/>
        </w:rPr>
      </w:pPr>
    </w:p>
    <w:p w:rsidR="00B31F0D" w:rsidRDefault="00B31F0D" w:rsidP="00B31F0D">
      <w:pPr>
        <w:rPr>
          <w:sz w:val="24"/>
          <w:szCs w:val="24"/>
        </w:rPr>
      </w:pPr>
      <w:r>
        <w:rPr>
          <w:sz w:val="24"/>
          <w:szCs w:val="24"/>
        </w:rPr>
        <w:tab/>
        <w:t>This ordinance shall be enforced by any law enforcement officer authorized to enforce the laws in the state of Wisconsin.</w:t>
      </w:r>
    </w:p>
    <w:p w:rsidR="00B31F0D" w:rsidRDefault="00B31F0D" w:rsidP="00B31F0D">
      <w:pPr>
        <w:rPr>
          <w:sz w:val="24"/>
          <w:szCs w:val="24"/>
        </w:rPr>
      </w:pPr>
    </w:p>
    <w:p w:rsidR="00B31F0D" w:rsidRDefault="00B31F0D" w:rsidP="00B31F0D">
      <w:pPr>
        <w:rPr>
          <w:b/>
          <w:sz w:val="28"/>
          <w:szCs w:val="28"/>
          <w:u w:val="single"/>
        </w:rPr>
      </w:pPr>
      <w:r>
        <w:rPr>
          <w:b/>
          <w:sz w:val="28"/>
          <w:szCs w:val="28"/>
          <w:u w:val="single"/>
        </w:rPr>
        <w:t>SECTION 5 – PENALTIES</w:t>
      </w:r>
    </w:p>
    <w:p w:rsidR="00B31F0D" w:rsidRDefault="00B31F0D" w:rsidP="00B31F0D">
      <w:pPr>
        <w:rPr>
          <w:b/>
          <w:sz w:val="28"/>
          <w:szCs w:val="28"/>
          <w:u w:val="single"/>
        </w:rPr>
      </w:pPr>
    </w:p>
    <w:p w:rsidR="00B31F0D" w:rsidRDefault="00B31F0D" w:rsidP="00B31F0D">
      <w:pPr>
        <w:rPr>
          <w:sz w:val="24"/>
          <w:szCs w:val="24"/>
        </w:rPr>
      </w:pPr>
      <w:r>
        <w:rPr>
          <w:sz w:val="24"/>
          <w:szCs w:val="24"/>
        </w:rPr>
        <w:tab/>
      </w:r>
      <w:r w:rsidR="0053587A">
        <w:rPr>
          <w:sz w:val="24"/>
          <w:szCs w:val="24"/>
        </w:rPr>
        <w:t>Wisconsin state All-Terrain Vehicle penalties as found in S. 23.33(13</w:t>
      </w:r>
      <w:proofErr w:type="gramStart"/>
      <w:r w:rsidR="0053587A">
        <w:rPr>
          <w:sz w:val="24"/>
          <w:szCs w:val="24"/>
        </w:rPr>
        <w:t>)(</w:t>
      </w:r>
      <w:proofErr w:type="gramEnd"/>
      <w:r w:rsidR="0053587A">
        <w:rPr>
          <w:sz w:val="24"/>
          <w:szCs w:val="24"/>
        </w:rPr>
        <w:t xml:space="preserve">a) Wisc. </w:t>
      </w:r>
      <w:proofErr w:type="gramStart"/>
      <w:r w:rsidR="0053587A">
        <w:rPr>
          <w:sz w:val="24"/>
          <w:szCs w:val="24"/>
        </w:rPr>
        <w:t>Stats.,</w:t>
      </w:r>
      <w:proofErr w:type="gramEnd"/>
      <w:r w:rsidR="0053587A">
        <w:rPr>
          <w:sz w:val="24"/>
          <w:szCs w:val="24"/>
        </w:rPr>
        <w:t xml:space="preserve"> are adopted by reference. </w:t>
      </w:r>
    </w:p>
    <w:p w:rsidR="0053587A" w:rsidRDefault="0053587A" w:rsidP="00B31F0D">
      <w:pPr>
        <w:rPr>
          <w:sz w:val="24"/>
          <w:szCs w:val="24"/>
        </w:rPr>
      </w:pPr>
    </w:p>
    <w:p w:rsidR="0053587A" w:rsidRDefault="0053587A" w:rsidP="00B31F0D">
      <w:pPr>
        <w:rPr>
          <w:b/>
          <w:sz w:val="28"/>
          <w:szCs w:val="28"/>
          <w:u w:val="single"/>
        </w:rPr>
      </w:pPr>
      <w:r>
        <w:rPr>
          <w:b/>
          <w:sz w:val="28"/>
          <w:szCs w:val="28"/>
          <w:u w:val="single"/>
        </w:rPr>
        <w:t>SECTION 6 – SEVERABILITY</w:t>
      </w:r>
    </w:p>
    <w:p w:rsidR="0053587A" w:rsidRDefault="0053587A" w:rsidP="00B31F0D">
      <w:pPr>
        <w:rPr>
          <w:b/>
          <w:sz w:val="28"/>
          <w:szCs w:val="28"/>
          <w:u w:val="single"/>
        </w:rPr>
      </w:pPr>
    </w:p>
    <w:p w:rsidR="0053587A" w:rsidRDefault="0053587A" w:rsidP="00B31F0D">
      <w:pPr>
        <w:rPr>
          <w:sz w:val="24"/>
          <w:szCs w:val="24"/>
        </w:rPr>
      </w:pPr>
      <w:r>
        <w:rPr>
          <w:sz w:val="24"/>
          <w:szCs w:val="24"/>
        </w:rPr>
        <w:tab/>
        <w:t xml:space="preserve">The provision of this ordinance shall be deemed severable and it is expressly declared the Village would have passed the other provision of this ordinance irrespective of whether or not one or more provisions may be declared invalid. If any provision of this ordinance or the application to any person or circumstances is held invalid, the remainder of the ordinance and the application of such provisions to the other </w:t>
      </w:r>
      <w:proofErr w:type="gramStart"/>
      <w:r>
        <w:rPr>
          <w:sz w:val="24"/>
          <w:szCs w:val="24"/>
        </w:rPr>
        <w:t>persons</w:t>
      </w:r>
      <w:proofErr w:type="gramEnd"/>
      <w:r>
        <w:rPr>
          <w:sz w:val="24"/>
          <w:szCs w:val="24"/>
        </w:rPr>
        <w:t xml:space="preserve"> circumstances shall not be deemed affected.</w:t>
      </w:r>
    </w:p>
    <w:p w:rsidR="0053587A" w:rsidRDefault="0053587A" w:rsidP="00B31F0D">
      <w:pPr>
        <w:rPr>
          <w:sz w:val="24"/>
          <w:szCs w:val="24"/>
        </w:rPr>
      </w:pPr>
    </w:p>
    <w:p w:rsidR="0053587A" w:rsidRDefault="0053587A" w:rsidP="00B31F0D">
      <w:pPr>
        <w:rPr>
          <w:b/>
          <w:sz w:val="28"/>
          <w:szCs w:val="28"/>
          <w:u w:val="single"/>
        </w:rPr>
      </w:pPr>
      <w:r>
        <w:rPr>
          <w:b/>
          <w:sz w:val="28"/>
          <w:szCs w:val="28"/>
          <w:u w:val="single"/>
        </w:rPr>
        <w:t>SECTION 7 – CONFLICTING ORDINANCES</w:t>
      </w:r>
    </w:p>
    <w:p w:rsidR="0053587A" w:rsidRDefault="0053587A" w:rsidP="00B31F0D">
      <w:pPr>
        <w:rPr>
          <w:b/>
          <w:sz w:val="28"/>
          <w:szCs w:val="28"/>
          <w:u w:val="single"/>
        </w:rPr>
      </w:pPr>
    </w:p>
    <w:p w:rsidR="0053587A" w:rsidRPr="0053587A" w:rsidRDefault="0053587A" w:rsidP="0053587A">
      <w:pPr>
        <w:ind w:firstLine="720"/>
        <w:rPr>
          <w:sz w:val="24"/>
          <w:szCs w:val="24"/>
        </w:rPr>
      </w:pPr>
      <w:r>
        <w:rPr>
          <w:sz w:val="24"/>
          <w:szCs w:val="24"/>
        </w:rPr>
        <w:t xml:space="preserve">Ordinances or part of ordinances in conflict with the above ordinance are hereby repealed. </w:t>
      </w:r>
    </w:p>
    <w:p w:rsidR="0068749A" w:rsidRDefault="0068749A" w:rsidP="0068749A">
      <w:pPr>
        <w:jc w:val="center"/>
        <w:rPr>
          <w:sz w:val="28"/>
          <w:szCs w:val="28"/>
        </w:rPr>
      </w:pPr>
    </w:p>
    <w:p w:rsidR="0068749A" w:rsidRDefault="0068749A" w:rsidP="0068749A">
      <w:pPr>
        <w:rPr>
          <w:sz w:val="28"/>
          <w:szCs w:val="28"/>
        </w:rPr>
      </w:pPr>
    </w:p>
    <w:p w:rsidR="0053587A" w:rsidRDefault="0053587A" w:rsidP="0068749A">
      <w:pPr>
        <w:rPr>
          <w:sz w:val="28"/>
          <w:szCs w:val="28"/>
        </w:rPr>
      </w:pPr>
    </w:p>
    <w:p w:rsidR="0053587A" w:rsidRDefault="0053587A" w:rsidP="0068749A">
      <w:pPr>
        <w:rPr>
          <w:sz w:val="28"/>
          <w:szCs w:val="28"/>
        </w:rPr>
      </w:pPr>
      <w:r>
        <w:rPr>
          <w:sz w:val="28"/>
          <w:szCs w:val="28"/>
        </w:rPr>
        <w:t>PASSED</w:t>
      </w:r>
      <w:proofErr w:type="gramStart"/>
      <w:r>
        <w:rPr>
          <w:sz w:val="28"/>
          <w:szCs w:val="28"/>
        </w:rPr>
        <w:t>:_</w:t>
      </w:r>
      <w:proofErr w:type="gramEnd"/>
      <w:r>
        <w:rPr>
          <w:sz w:val="28"/>
          <w:szCs w:val="28"/>
        </w:rPr>
        <w:t>_____________________</w:t>
      </w:r>
    </w:p>
    <w:p w:rsidR="0053587A" w:rsidRDefault="0053587A" w:rsidP="0068749A">
      <w:pPr>
        <w:rPr>
          <w:sz w:val="28"/>
          <w:szCs w:val="28"/>
        </w:rPr>
      </w:pPr>
    </w:p>
    <w:p w:rsidR="0053587A" w:rsidRDefault="0053587A" w:rsidP="0068749A">
      <w:pPr>
        <w:rPr>
          <w:sz w:val="28"/>
          <w:szCs w:val="28"/>
        </w:rPr>
      </w:pPr>
      <w:r>
        <w:rPr>
          <w:sz w:val="28"/>
          <w:szCs w:val="28"/>
        </w:rPr>
        <w:t>POSTED</w:t>
      </w:r>
      <w:proofErr w:type="gramStart"/>
      <w:r>
        <w:rPr>
          <w:sz w:val="28"/>
          <w:szCs w:val="28"/>
        </w:rPr>
        <w:t>:_</w:t>
      </w:r>
      <w:proofErr w:type="gramEnd"/>
      <w:r>
        <w:rPr>
          <w:sz w:val="28"/>
          <w:szCs w:val="28"/>
        </w:rPr>
        <w:t>_____________________</w:t>
      </w:r>
    </w:p>
    <w:p w:rsidR="0053587A" w:rsidRDefault="0053587A" w:rsidP="0068749A">
      <w:pPr>
        <w:rPr>
          <w:sz w:val="28"/>
          <w:szCs w:val="28"/>
        </w:rPr>
      </w:pPr>
    </w:p>
    <w:p w:rsidR="0053587A" w:rsidRDefault="0053587A" w:rsidP="0068749A">
      <w:pPr>
        <w:rPr>
          <w:sz w:val="28"/>
          <w:szCs w:val="28"/>
        </w:rPr>
      </w:pPr>
    </w:p>
    <w:p w:rsidR="0053587A" w:rsidRDefault="0053587A" w:rsidP="0068749A">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____________________________________</w:t>
      </w:r>
    </w:p>
    <w:p w:rsidR="0053587A" w:rsidRDefault="0053587A" w:rsidP="0068749A">
      <w:pPr>
        <w:rPr>
          <w:sz w:val="28"/>
          <w:szCs w:val="28"/>
        </w:rPr>
      </w:pPr>
      <w:r>
        <w:rPr>
          <w:sz w:val="28"/>
          <w:szCs w:val="28"/>
        </w:rPr>
        <w:tab/>
      </w:r>
    </w:p>
    <w:p w:rsidR="0053587A" w:rsidRDefault="0053587A" w:rsidP="0068749A">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Charles Taylor, President</w:t>
      </w:r>
    </w:p>
    <w:p w:rsidR="0053587A" w:rsidRDefault="0053587A" w:rsidP="0068749A">
      <w:pPr>
        <w:rPr>
          <w:sz w:val="28"/>
          <w:szCs w:val="28"/>
        </w:rPr>
      </w:pPr>
    </w:p>
    <w:p w:rsidR="0053587A" w:rsidRDefault="0053587A" w:rsidP="0068749A">
      <w:pPr>
        <w:rPr>
          <w:sz w:val="28"/>
          <w:szCs w:val="28"/>
        </w:rPr>
      </w:pPr>
      <w:r>
        <w:rPr>
          <w:sz w:val="28"/>
          <w:szCs w:val="28"/>
        </w:rPr>
        <w:t>_______________________________</w:t>
      </w:r>
    </w:p>
    <w:p w:rsidR="0053587A" w:rsidRDefault="0053587A" w:rsidP="0068749A">
      <w:pPr>
        <w:rPr>
          <w:sz w:val="28"/>
          <w:szCs w:val="28"/>
        </w:rPr>
      </w:pPr>
      <w:r>
        <w:rPr>
          <w:sz w:val="28"/>
          <w:szCs w:val="28"/>
        </w:rPr>
        <w:br/>
        <w:t>Laurie Mueller, Clerk</w:t>
      </w:r>
    </w:p>
    <w:p w:rsidR="0053587A" w:rsidRPr="0068749A" w:rsidRDefault="0053587A" w:rsidP="0068749A">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p>
    <w:sectPr w:rsidR="0053587A" w:rsidRPr="006874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E01AC1"/>
    <w:multiLevelType w:val="hybridMultilevel"/>
    <w:tmpl w:val="7CFA00DC"/>
    <w:lvl w:ilvl="0" w:tplc="19B216E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4B531E8"/>
    <w:multiLevelType w:val="hybridMultilevel"/>
    <w:tmpl w:val="227C58EA"/>
    <w:lvl w:ilvl="0" w:tplc="3F842F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749A"/>
    <w:rsid w:val="0053587A"/>
    <w:rsid w:val="00535FA5"/>
    <w:rsid w:val="0068749A"/>
    <w:rsid w:val="00706765"/>
    <w:rsid w:val="00B31F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99F8BF-A42B-43F7-994E-0C89AE778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1F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09547-5AF9-4E83-8B9A-39E3C1643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433</Words>
  <Characters>2472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2021-07-20T17:16:00Z</dcterms:created>
  <dcterms:modified xsi:type="dcterms:W3CDTF">2021-08-03T21:12:00Z</dcterms:modified>
</cp:coreProperties>
</file>